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27" w:rsidRPr="00B81041" w:rsidRDefault="00352727" w:rsidP="00352727">
      <w:pPr>
        <w:ind w:firstLine="5861"/>
        <w:rPr>
          <w:color w:val="000000"/>
        </w:rPr>
      </w:pPr>
      <w:bookmarkStart w:id="0" w:name="RANGE!A1:H1"/>
      <w:bookmarkStart w:id="1" w:name="RANGE!A2:H74"/>
      <w:bookmarkEnd w:id="0"/>
      <w:bookmarkEnd w:id="1"/>
      <w:r w:rsidRPr="00B81041">
        <w:rPr>
          <w:color w:val="000000"/>
        </w:rPr>
        <w:t xml:space="preserve">Приложение </w:t>
      </w:r>
      <w:r>
        <w:rPr>
          <w:color w:val="000000"/>
        </w:rPr>
        <w:t>2</w:t>
      </w:r>
      <w:r w:rsidRPr="00B81041">
        <w:rPr>
          <w:color w:val="000000"/>
        </w:rPr>
        <w:t xml:space="preserve"> к решению </w:t>
      </w:r>
    </w:p>
    <w:p w:rsidR="00352727" w:rsidRPr="00B81041" w:rsidRDefault="00352727" w:rsidP="00352727">
      <w:pPr>
        <w:ind w:firstLine="5861"/>
        <w:rPr>
          <w:color w:val="000000"/>
        </w:rPr>
      </w:pPr>
      <w:r w:rsidRPr="00B81041">
        <w:rPr>
          <w:color w:val="000000"/>
        </w:rPr>
        <w:t xml:space="preserve">Думы Кондинского района </w:t>
      </w:r>
    </w:p>
    <w:p w:rsidR="00352727" w:rsidRPr="00B81041" w:rsidRDefault="00352727" w:rsidP="00352727">
      <w:pPr>
        <w:ind w:firstLine="5861"/>
      </w:pPr>
      <w:r>
        <w:rPr>
          <w:color w:val="000000"/>
        </w:rPr>
        <w:t>от 17.01.2022 № 870</w:t>
      </w:r>
    </w:p>
    <w:p w:rsidR="00352727" w:rsidRPr="0028360B" w:rsidRDefault="00352727" w:rsidP="00352727">
      <w:pPr>
        <w:ind w:firstLine="5861"/>
      </w:pPr>
    </w:p>
    <w:p w:rsidR="00352727" w:rsidRPr="0028360B" w:rsidRDefault="00352727" w:rsidP="00352727">
      <w:pPr>
        <w:jc w:val="center"/>
      </w:pPr>
      <w:r w:rsidRPr="0028360B">
        <w:t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819"/>
        <w:gridCol w:w="1052"/>
        <w:gridCol w:w="456"/>
        <w:gridCol w:w="1469"/>
      </w:tblGrid>
      <w:tr w:rsidR="00352727" w:rsidRPr="00755A88" w:rsidTr="00863AF7">
        <w:trPr>
          <w:trHeight w:val="225"/>
        </w:trPr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(в рублях)</w:t>
            </w:r>
          </w:p>
        </w:tc>
      </w:tr>
      <w:tr w:rsidR="00352727" w:rsidRPr="00755A88" w:rsidTr="00863AF7">
        <w:trPr>
          <w:trHeight w:val="210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727" w:rsidRPr="00755A88" w:rsidRDefault="00352727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27" w:rsidRPr="00755A88" w:rsidRDefault="00352727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27" w:rsidRPr="00755A88" w:rsidRDefault="00352727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ВР</w:t>
            </w:r>
          </w:p>
        </w:tc>
        <w:tc>
          <w:tcPr>
            <w:tcW w:w="14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727" w:rsidRPr="00755A88" w:rsidRDefault="00352727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Сумма на  год</w:t>
            </w:r>
          </w:p>
        </w:tc>
      </w:tr>
      <w:tr w:rsidR="00352727" w:rsidRPr="00755A88" w:rsidTr="00863AF7">
        <w:trPr>
          <w:trHeight w:val="195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</w:p>
        </w:tc>
        <w:tc>
          <w:tcPr>
            <w:tcW w:w="14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</w:p>
        </w:tc>
      </w:tr>
      <w:tr w:rsidR="00352727" w:rsidRPr="00755A88" w:rsidTr="00863AF7">
        <w:trPr>
          <w:trHeight w:val="184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</w:p>
        </w:tc>
        <w:tc>
          <w:tcPr>
            <w:tcW w:w="14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</w:p>
        </w:tc>
      </w:tr>
      <w:tr w:rsidR="00352727" w:rsidRPr="00755A88" w:rsidTr="00863AF7">
        <w:trPr>
          <w:trHeight w:val="25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27" w:rsidRPr="00755A88" w:rsidRDefault="00352727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27" w:rsidRPr="00755A88" w:rsidRDefault="00352727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27" w:rsidRPr="00755A88" w:rsidRDefault="00352727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27" w:rsidRPr="00755A88" w:rsidRDefault="00352727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418 884 407,47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514 947,92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мероприятия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514 947,92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514 947,92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514 947,92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10 711 200,00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10 711 200,00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10 711 200,00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10 711 200,00</w:t>
            </w:r>
          </w:p>
        </w:tc>
      </w:tr>
      <w:tr w:rsidR="00352727" w:rsidRPr="00755A88" w:rsidTr="00863AF7">
        <w:trPr>
          <w:trHeight w:val="9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407 658 259,55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220 207 562,40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198 325 212,40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198 325 212,40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20 726 650,00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20 726 650,00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1 155 700,00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1 155 700,00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4 695 000,00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4 695 000,00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4 695 000,00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153 381 790,00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153 381 790,00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153 381 790,00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3 348 000,00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3 348 000,00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3 348 000,00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2 046 000,00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2 046 000,00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2 046 000,00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4 148 000,00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4 148 000,00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4 148 000,00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1 090 707,15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109 107,15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109 107,15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981 600,00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841 600,00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4 495 600,00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4 039 600,00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4 039 600,00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456 000,00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Субвенции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456 000,00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1 577 000,00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1 397 797,00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1 397 797,00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179 203,00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179 203,00</w:t>
            </w:r>
          </w:p>
        </w:tc>
      </w:tr>
      <w:tr w:rsidR="00352727" w:rsidRPr="00755A88" w:rsidTr="00863AF7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1 758 700,00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1 463 700,00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1 463 700,00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295 000,00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295 000,00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9 528 100,00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7 264 400,00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7 264 400,00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2 263 700,00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2 263 700,00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1 381 800,00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1 062 200,00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1 062 200,00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Субвенции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140 200,00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2 515 174 572,88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2 067 221 333,30</w:t>
            </w:r>
          </w:p>
        </w:tc>
      </w:tr>
      <w:tr w:rsidR="00352727" w:rsidRPr="00755A88" w:rsidTr="00863AF7">
        <w:trPr>
          <w:trHeight w:val="51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1 903 754 932,30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396 152 959,30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86 185 800,00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86 185 800,00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197 703 705,30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197 703 705,30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82 724 054,00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57 030 250,00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25 693 804,00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29 539 400,00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29 539 400,00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37 856 700,00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27 591 732,00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27 591 732,00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10 264 968,00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10 264 968,00</w:t>
            </w:r>
          </w:p>
        </w:tc>
      </w:tr>
      <w:tr w:rsidR="00352727" w:rsidRPr="00755A88" w:rsidTr="00863AF7">
        <w:trPr>
          <w:trHeight w:val="10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129 024 000,00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36 211 484,00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36 211 484,00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48 796 516,00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48 796 516,00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476 000,00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476 000,00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43 540 000,00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43 540 000,00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17 528 000,00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1 375 915,00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1 375 915,00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171 085,00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123 378,00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47 707,00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345 795 040,00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173 058 951,00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173 058 951,00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12 132,00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12 132,00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172 723 957,00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111 296 208,00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61 427 749,00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960 419 033,00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779 793 866,00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779 793 866,00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963 390,00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963 390,00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179 661 777,00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179 661 777,00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16 979 200,00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4 457 600,04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4 457 600,04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4 457 599,98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4 457 599,98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8 063 999,98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8 063 999,98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1 046 840,00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410 688,00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270 144,00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270 144,00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140 544,00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92 232,00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48 312,00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636 152,00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136 152,00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136 152,00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36 608 187,00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6 651 372,00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3 837 851,00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3 837 851,00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2 813 521,00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1 226 202,00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1 587 319,00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29 956 815,00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26 742 000,00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26 742 000,00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3 214 815,00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3 214 815,00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501 600,00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мероприятия в области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451 600,00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55 600,00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55 600,00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396 000,00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396 000,00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7 910 700,00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7 910 700,00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1 385 700,00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1 385 700,00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6 525 000,00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6 525 000,00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17 832 100,00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17 519 100,00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17 519 100,00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17 519 100,00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313 000,00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313 000,00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313 000,00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99 566 974,00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75 931 274,00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75 931 274,00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44 732 674,00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31 198 600,00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23 635 700,00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1 230 215,00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1 230 215,00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22 405 485,00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22 405 485,00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25 329 566,70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25 329 566,70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2 315 300,00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2 125 700,00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2 125 700,00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189 600,00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189 600,00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отдыха детей в палаточных лагерях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135 500,00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135 500,00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135 500,00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1 244 300,00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1 244 300,00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1 244 300,00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9 758 400,00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9 758 400,00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9 758 400,00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1 084 266,70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1 084 266,70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1 084 266,70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422 623 672,88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24 024 300,00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24 024 300,00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15 768 594,00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15 768 594,00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8 255 706,00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6 032 806,00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2 222 900,00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Региональный проект "Современная школа"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398 599 372,88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292 029 300,00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292 029 300,00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292 029 300,00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106 570 072,88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106 570 072,88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106 570 072,88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«Молодежь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20 567 982,80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17 916 494,00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17 386 494,00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17 386 494,00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17 386 494,00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временного трудоустрйства несовершеннолетних граждан в возрасте от 14 до 18 лет в свободное от учебы время"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2 651 488,80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2 651 488,80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2 651 488,80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2 651 488,80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218 400,00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218 400,00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319 407 285,99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248 410 085,99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61 172 900,00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59 757 110,52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55 879 200,00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55 879 200,00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3 796 510,52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3 796 510,52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1 220 600,00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1 220 600,00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1 220 600,00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130 947,37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130 947,37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130 947,37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64 242,11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64 242,11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64 242,11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10 248 950,00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10 248 950,00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10 248 950,00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10 248 950,00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104 988 235,99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84 782 901,13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84 782 901,13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84 782 901,13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18 205 334,86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18 205 334,86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18 205 334,86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Разработка проектно-сметной документации и софинансирование строительства объекта культуры " Центр культурного развития" п.Половинка Кондинского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12 000 000,00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12 000 000,00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60 000 000,00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60 000 000,00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60 000 000,00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60 000 000,00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"Поддержка творческих инициатив, способствующих самореализации населения".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8 091 800,00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7 620 900,00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7 554 200,00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7 554 200,00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7 554 200,00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 Основное мероприятие "Развитие архивного дела"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319 546 560,00</w:t>
            </w:r>
          </w:p>
        </w:tc>
      </w:tr>
      <w:tr w:rsidR="00352727" w:rsidRPr="00755A88" w:rsidTr="00863AF7">
        <w:trPr>
          <w:trHeight w:val="10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 Основное мероприятие "Предоставление субсидии немуниципальным организациям на предоставление (выполнение) услуг (работ) в сфере физической культуры и спорта"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90 860,00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90 860,00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90 860,00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90 860,00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160 792 700,00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154 921 647,37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154 921 647,37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127 229 017,37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27 692 630,00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3 000 000,00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2 500 000,00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2 500 000,00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2 065 900,00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2 065 900,00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1 375 900,00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690 000,00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 на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661 600,00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661 600,00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441 060,00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220 540,00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108 731,58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108 731,58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72 415,79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36 315,79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 на софинансирование расходов муниципальных образований по развитию сети спортивных объектов шаговой доступности(МБ)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34 821,05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34 821,05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23 213,68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11 607,37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Кондинский район 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6 163 000,00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6 112 700,00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6 112 700,00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6 112 700,00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50 300,00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Региональный проект "Спорт норма жизни"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060P500000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151 500 000,00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Приобретение спортивного комплекса в пгт Междуреченский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151 500 000,00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151 500 000,00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151 500 000,00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«Содействие развитию застройки населенных пунктов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1 381 000,00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1 260 000,00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1 260 000,00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1 260 000,00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1 260 000,00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"Техническое обслуживание программного обеспечения земельных отношений"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50 796 700,00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"Поддержка растениеводства и реализации продукции растениеводства"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"Поддержка животноводства и реализации продукции животноводства"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«Формирование на территории Кондинского района градостроительной документации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515 463,92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515 463,92</w:t>
            </w:r>
          </w:p>
        </w:tc>
      </w:tr>
      <w:tr w:rsidR="00352727" w:rsidRPr="00755A88" w:rsidTr="00863AF7">
        <w:trPr>
          <w:trHeight w:val="14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15 463,92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15 463,92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15 463,92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«Социально-экономическое развитие коренных малочисленных народов Севера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6 542 700,00</w:t>
            </w:r>
          </w:p>
        </w:tc>
      </w:tr>
      <w:tr w:rsidR="00352727" w:rsidRPr="00755A88" w:rsidTr="00863AF7">
        <w:trPr>
          <w:trHeight w:val="12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6 542 700,00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6 542 700,00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6 542 700,00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6 431 000,00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6 431 000,00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111 529 899,29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33 362 294,03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"Приобретение жилых помещений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 же формирования маневренного жилищного фонда"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11 583 505,15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из бюджета Ханты-Мансийского автономного округа - Югры бюджетам муниципальных образований Ханты-Мансийского автономного округа -Югры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11 236 000,00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11 236 000,00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11 236 000,00</w:t>
            </w:r>
          </w:p>
        </w:tc>
      </w:tr>
      <w:tr w:rsidR="00352727" w:rsidRPr="00755A88" w:rsidTr="00863AF7">
        <w:trPr>
          <w:trHeight w:val="25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из бюджета Ханты-Мансийского автономного округа - Югры бюджетам муниципальных образований Ханты-Мансийского автономного округа -Югры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347 505,15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347 505,15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347 505,15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Содержание муниципального учреждения "Управление капитального строительства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21 778 788,88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21 778 788,88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20 327 200,00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20 327 200,00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1 216 388,88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1 216 388,88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235 200,00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235 200,00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78 093 905,26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жильем молодых семей" государственной программы РФ "Обеспечение доступным и комфортным жильем и коммунальными услугами граждан РФ"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16 678 105,26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16 678 105,26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16 678 105,26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16 678 105,26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11 590 300,00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7 560 000,00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7 560 000,00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7 560 000,00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4 030 300,00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4 030 300,00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4 030 300,00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жильем детей-сирот, детей, оставшихся без попечения родителей, детей из числа детей-сирот, детей, оставшихся без попечения родителей"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49 825 500,00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38 938 100,00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38 938 100,00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38 938 100,00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10 887 400,00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10 887 400,00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10 887 400,00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182 191 071,76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85 931 305,08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72 997,32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72 997,32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72 997,32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72 997,32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43 383 593,58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30 418 815,80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30 418 815,80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30 418 815,80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11 668 300,00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11 668 300,00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11 668 300,00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1 296 477,78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1 296 477,78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1 296 477,78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мероприятие" Расходы на формирование резерва материально - технических ресурсов (запасов) для предупреждения, ликвидации чрезвычайных ситуаций"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2 915 431,96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2 915 431,96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2 915 431,96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2 915 431,96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18 864 122,22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18 798 000,00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18 798 000,00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18 798 000,00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66 122,22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66 122,22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66 122,22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96 259 766,68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Основное мероприятие "Возмещение недополученных доходов организациям, осуществляющим реализацию сжиженного газа"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22 721 600,00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22 721 600,00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22 719 000,00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22 719 000,00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35 153 666,68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21 092 200,00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10 546 100,00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10 546 100,00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10 546 100,00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10 546 100,00</w:t>
            </w:r>
          </w:p>
        </w:tc>
      </w:tr>
      <w:tr w:rsidR="00352727" w:rsidRPr="00755A88" w:rsidTr="00863AF7">
        <w:trPr>
          <w:trHeight w:val="1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14 061 466,68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7 030 733,34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7 030 733,34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7 030 733,34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7 030 733,34</w:t>
            </w:r>
          </w:p>
        </w:tc>
      </w:tr>
      <w:tr w:rsidR="00352727" w:rsidRPr="00755A88" w:rsidTr="00863AF7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314 900,00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57 600,00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57 600,00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57 600,00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57 600,00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246 900,00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242 120,00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18 240,00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18 240,00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880,00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880,00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223 000,00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223 000,00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4 780,00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4 560,00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4 560,00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"Создание комплексной системы информирования и оповещения населения при угрозе возникновения чрезвычайных ситуаций в Кондинском районе"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2 928 500,00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35 889 220,19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35 889 220,19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12 320 237,79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564 496,68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564 496,68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11 535 521,11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11 535 521,11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220 220,00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220 220,00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23 568 982,40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5 792 584,00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5 792 584,00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14 695 068,80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14 695 068,80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3 081 329,60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1 476 929,60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1 604 400,00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«Информационное общество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4 067 349,95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532 700,00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532 700,00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532 700,00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532 700,00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2 437 300,00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2 437 300,00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2 437 300,00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2 437 300,00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1 097 349,95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1 097 349,95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1 097 349,95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1 097 349,95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212 737 698,79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105 189 698,79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65 660 700,00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ремонт и содержание автомобильных дорог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65 660 700,00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15 660 700,00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15 660 700,00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50 000 000,00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50 000 000,00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39 528 998,79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27 652 893,14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27 652 893,14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27 652 893,14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11 569 205,65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11 569 205,65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11 569 205,65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107 548 000,00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36 669 000,00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36 669 000,00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34 751 000,00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34 751 000,00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1 918 000,00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1 918 000,00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36 320 500,00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36 320 500,00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36 320 500,00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36 320 500,00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34 558 500,00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34 558 500,00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34 558 500,00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34 558 500,00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58 818 870,00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58 790 870,00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19 347 572,00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19 347 572,00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870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19 347 572,00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34 133 400,00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34 133 400,00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34 133 400,00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4 636 798,00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4 636 798,00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4 636 798,00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Основное мероприятие «Обслуживание муниципального долга района» 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305 353 712,12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Дотации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"Расчет и распределение иных межбюджетных трансфертов на обеспечение сбалансированности местных бюджетов"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24 995 512,12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24 995 512,12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24 995 512,12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24 995 512,12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16 609 000,00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15 802 900,00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"Опубликование нормативно-правовых актов в печатном средстве массовой информации"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903 800,00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903 800,00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903 800,00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903 800,00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(в печатном издании и посредством телевизионного эфира)"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14 299 100,00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14 299 100,00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14 299 100,00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14 299 100,00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6 100,00</w:t>
            </w:r>
          </w:p>
        </w:tc>
      </w:tr>
      <w:tr w:rsidR="00352727" w:rsidRPr="00755A88" w:rsidTr="00863AF7">
        <w:trPr>
          <w:trHeight w:val="20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24 720 664,66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7 125 500,00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755 400,00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755 400,00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755 400,00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6 070 100,00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5 622 100,00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5 622 100,00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448 000,00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448 000,00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"Организационно-техническое и финансовое обеспечение КУМИ"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17 595 164,66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17 274 400,00</w:t>
            </w:r>
          </w:p>
        </w:tc>
      </w:tr>
      <w:tr w:rsidR="00352727" w:rsidRPr="00755A88" w:rsidTr="00863AF7">
        <w:trPr>
          <w:trHeight w:val="16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17 274 400,00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17 274 400,00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320 764,66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320 764,66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320 764,66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Муниципальная программа «Развитие малого и среднего предпринимательства в Кондинском районе на 2019-2025 годы и на период до 2030 года»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5 045 300,00</w:t>
            </w:r>
          </w:p>
        </w:tc>
      </w:tr>
      <w:tr w:rsidR="00352727" w:rsidRPr="00755A88" w:rsidTr="00863AF7">
        <w:trPr>
          <w:trHeight w:val="30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"Содействие развитию делового климата в муниципальном образовании"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5 045 300,00</w:t>
            </w:r>
          </w:p>
        </w:tc>
      </w:tr>
      <w:tr w:rsidR="00352727" w:rsidRPr="00755A88" w:rsidTr="00863AF7">
        <w:trPr>
          <w:trHeight w:val="28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</w:tr>
      <w:tr w:rsidR="00352727" w:rsidRPr="00755A88" w:rsidTr="00863AF7">
        <w:trPr>
          <w:trHeight w:val="64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</w:tr>
      <w:tr w:rsidR="00352727" w:rsidRPr="00755A88" w:rsidTr="00863AF7">
        <w:trPr>
          <w:trHeight w:val="31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</w:tr>
      <w:tr w:rsidR="00352727" w:rsidRPr="00755A88" w:rsidTr="00863AF7">
        <w:trPr>
          <w:trHeight w:val="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271 300,00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257 700,00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257 700,00</w:t>
            </w:r>
          </w:p>
        </w:tc>
      </w:tr>
      <w:tr w:rsidR="00352727" w:rsidRPr="00755A88" w:rsidTr="00863AF7">
        <w:trPr>
          <w:trHeight w:val="11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257 700,00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на финансовую поддержку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13 600,00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13 600,00</w:t>
            </w:r>
          </w:p>
        </w:tc>
      </w:tr>
      <w:tr w:rsidR="00352727" w:rsidRPr="00755A88" w:rsidTr="00863AF7">
        <w:trPr>
          <w:trHeight w:val="143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2 374 000,00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поддержку малого и среднего предпринимательства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2 255 300,00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2 255 300,00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2 255 300,00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118 700,00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118 700,00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118 700,00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"Формирование комфортной городской среды в Кондинском районе на 2018-2024 годы"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33 923 666,67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Комплексное планирование и обустройство общественных пространств в городских и сельских поселений Кондинского района"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 комплексное планирование и обустройство общественных пространств городских и сельских поселений Кондинского района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33 623 666,67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33 623 666,67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16 129 111,11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16 129 111,11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17 494 555,56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17 494 555,56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"Социальная поддержка отдельных категорий граждан Кондинского района на 2019-2025 годы и на период до 2030 года"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125 624 600,00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приемным родителям"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</w:tr>
      <w:tr w:rsidR="00352727" w:rsidRPr="00755A88" w:rsidTr="00863AF7">
        <w:trPr>
          <w:trHeight w:val="18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24 559 800,00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деятельности по опеке и попечительству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24 559 800,00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21 842 300,00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21 842 300,00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2 343 900,00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2 343 900,00</w:t>
            </w:r>
          </w:p>
        </w:tc>
      </w:tr>
      <w:tr w:rsidR="00352727" w:rsidRPr="00755A88" w:rsidTr="00863AF7">
        <w:trPr>
          <w:trHeight w:val="4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373 600,00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373 600,00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28 527 539,82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</w:tr>
      <w:tr w:rsidR="00352727" w:rsidRPr="00755A88" w:rsidTr="00863AF7">
        <w:trPr>
          <w:trHeight w:val="9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352727" w:rsidRPr="00755A88" w:rsidTr="00863AF7">
        <w:trPr>
          <w:trHeight w:val="1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Субвенции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352727" w:rsidRPr="00755A88" w:rsidTr="00863AF7">
        <w:trPr>
          <w:trHeight w:val="12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870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24 059 834,82</w:t>
            </w:r>
          </w:p>
        </w:tc>
      </w:tr>
      <w:tr w:rsidR="00352727" w:rsidRPr="00755A88" w:rsidTr="00863AF7">
        <w:trPr>
          <w:trHeight w:val="13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11 322 832,19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11 322 832,19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11 322 832,19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3 770 000,00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3 770 000,00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3 770 000,00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110 000,00</w:t>
            </w:r>
          </w:p>
        </w:tc>
      </w:tr>
      <w:tr w:rsidR="00352727" w:rsidRPr="00755A88" w:rsidTr="00863AF7">
        <w:trPr>
          <w:trHeight w:val="15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110 000,00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3 857 002,63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3 857 002,63</w:t>
            </w:r>
          </w:p>
        </w:tc>
      </w:tr>
      <w:tr w:rsidR="00352727" w:rsidRPr="00755A88" w:rsidTr="00863AF7">
        <w:trPr>
          <w:trHeight w:val="7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3 857 002,63</w:t>
            </w:r>
          </w:p>
        </w:tc>
      </w:tr>
      <w:tr w:rsidR="00352727" w:rsidRPr="00755A88" w:rsidTr="00863AF7">
        <w:trPr>
          <w:trHeight w:val="2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5 000 000,00</w:t>
            </w:r>
          </w:p>
        </w:tc>
      </w:tr>
      <w:tr w:rsidR="00352727" w:rsidRPr="00755A88" w:rsidTr="00863AF7">
        <w:trPr>
          <w:trHeight w:val="19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5 000 000,00</w:t>
            </w:r>
          </w:p>
        </w:tc>
      </w:tr>
      <w:tr w:rsidR="00352727" w:rsidRPr="00755A88" w:rsidTr="00863AF7">
        <w:trPr>
          <w:trHeight w:val="2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5 000 000,00</w:t>
            </w:r>
          </w:p>
        </w:tc>
      </w:tr>
      <w:tr w:rsidR="00352727" w:rsidRPr="00755A88" w:rsidTr="00863AF7">
        <w:trPr>
          <w:trHeight w:val="39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Итого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27" w:rsidRPr="00755A88" w:rsidRDefault="00352727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727" w:rsidRPr="00755A88" w:rsidRDefault="00352727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4 801 348 066,31</w:t>
            </w:r>
          </w:p>
        </w:tc>
      </w:tr>
    </w:tbl>
    <w:p w:rsidR="00352727" w:rsidRDefault="00352727" w:rsidP="00352727">
      <w:pPr>
        <w:jc w:val="center"/>
      </w:pPr>
    </w:p>
    <w:p w:rsidR="00352727" w:rsidRDefault="00352727" w:rsidP="00352727">
      <w:pPr>
        <w:jc w:val="center"/>
      </w:pPr>
    </w:p>
    <w:p w:rsidR="00352727" w:rsidRDefault="00352727" w:rsidP="00352727">
      <w:pPr>
        <w:jc w:val="center"/>
      </w:pPr>
    </w:p>
    <w:p w:rsidR="00352727" w:rsidRDefault="00352727" w:rsidP="00352727">
      <w:pPr>
        <w:jc w:val="center"/>
      </w:pPr>
    </w:p>
    <w:p w:rsidR="00F0724A" w:rsidRDefault="00F0724A">
      <w:bookmarkStart w:id="2" w:name="_GoBack"/>
      <w:bookmarkEnd w:id="2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689"/>
    <w:multiLevelType w:val="hybridMultilevel"/>
    <w:tmpl w:val="5FC804D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E49DE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8A3A45"/>
    <w:multiLevelType w:val="multilevel"/>
    <w:tmpl w:val="6510A170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0F735209"/>
    <w:multiLevelType w:val="hybridMultilevel"/>
    <w:tmpl w:val="D714A5FE"/>
    <w:lvl w:ilvl="0" w:tplc="61D6A6C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827EEC"/>
    <w:multiLevelType w:val="hybridMultilevel"/>
    <w:tmpl w:val="08CE37C4"/>
    <w:lvl w:ilvl="0" w:tplc="4DA07774">
      <w:start w:val="13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AA2592"/>
    <w:multiLevelType w:val="hybridMultilevel"/>
    <w:tmpl w:val="136670D0"/>
    <w:lvl w:ilvl="0" w:tplc="39E22664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B33587"/>
    <w:multiLevelType w:val="hybridMultilevel"/>
    <w:tmpl w:val="C9CE9534"/>
    <w:lvl w:ilvl="0" w:tplc="F358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394224"/>
    <w:multiLevelType w:val="hybridMultilevel"/>
    <w:tmpl w:val="67D00502"/>
    <w:lvl w:ilvl="0" w:tplc="DC80CE56">
      <w:start w:val="15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B5703B"/>
    <w:multiLevelType w:val="hybridMultilevel"/>
    <w:tmpl w:val="906CF516"/>
    <w:lvl w:ilvl="0" w:tplc="1F04675C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52C47C7C"/>
    <w:multiLevelType w:val="hybridMultilevel"/>
    <w:tmpl w:val="8E667EC6"/>
    <w:lvl w:ilvl="0" w:tplc="2EBA16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5F27AC2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69164DA4"/>
    <w:multiLevelType w:val="hybridMultilevel"/>
    <w:tmpl w:val="732E4FF4"/>
    <w:lvl w:ilvl="0" w:tplc="CBECBE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A259A"/>
    <w:multiLevelType w:val="multilevel"/>
    <w:tmpl w:val="15BE798A"/>
    <w:lvl w:ilvl="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70AF4C6D"/>
    <w:multiLevelType w:val="hybridMultilevel"/>
    <w:tmpl w:val="81A8AA76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50097B"/>
    <w:multiLevelType w:val="hybridMultilevel"/>
    <w:tmpl w:val="A4804226"/>
    <w:lvl w:ilvl="0" w:tplc="3CAC1010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2"/>
  </w:num>
  <w:num w:numId="8">
    <w:abstractNumId w:val="3"/>
  </w:num>
  <w:num w:numId="9">
    <w:abstractNumId w:val="13"/>
  </w:num>
  <w:num w:numId="10">
    <w:abstractNumId w:val="6"/>
  </w:num>
  <w:num w:numId="11">
    <w:abstractNumId w:val="11"/>
  </w:num>
  <w:num w:numId="12">
    <w:abstractNumId w:val="1"/>
  </w:num>
  <w:num w:numId="13">
    <w:abstractNumId w:val="8"/>
  </w:num>
  <w:num w:numId="14">
    <w:abstractNumId w:val="16"/>
  </w:num>
  <w:num w:numId="15">
    <w:abstractNumId w:val="4"/>
  </w:num>
  <w:num w:numId="16">
    <w:abstractNumId w:val="5"/>
  </w:num>
  <w:num w:numId="17">
    <w:abstractNumId w:val="7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E40"/>
    <w:rsid w:val="00352727"/>
    <w:rsid w:val="003C3E4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5272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5272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52727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352727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352727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35272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52727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5272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52727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527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352727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352727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a3">
    <w:name w:val="Заголовок"/>
    <w:basedOn w:val="a"/>
    <w:rsid w:val="00352727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352727"/>
    <w:pPr>
      <w:ind w:left="708"/>
      <w:jc w:val="left"/>
    </w:pPr>
  </w:style>
  <w:style w:type="paragraph" w:customStyle="1" w:styleId="a5">
    <w:name w:val="Абзац"/>
    <w:rsid w:val="0035272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352727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352727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352727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8">
    <w:name w:val="annotation reference"/>
    <w:uiPriority w:val="99"/>
    <w:semiHidden/>
    <w:unhideWhenUsed/>
    <w:rsid w:val="0035272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52727"/>
    <w:rPr>
      <w:sz w:val="20"/>
      <w:szCs w:val="20"/>
      <w:lang w:val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5272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5272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52727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d">
    <w:name w:val="Revision"/>
    <w:hidden/>
    <w:uiPriority w:val="99"/>
    <w:semiHidden/>
    <w:rsid w:val="00352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52727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35272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0">
    <w:name w:val="header"/>
    <w:basedOn w:val="a"/>
    <w:link w:val="af1"/>
    <w:uiPriority w:val="99"/>
    <w:unhideWhenUsed/>
    <w:rsid w:val="003527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3527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3527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3527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4">
    <w:name w:val="Всегда"/>
    <w:basedOn w:val="a"/>
    <w:autoRedefine/>
    <w:qFormat/>
    <w:rsid w:val="00352727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3527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35272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f5">
    <w:name w:val="Основной текст_"/>
    <w:link w:val="1"/>
    <w:rsid w:val="00352727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352727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Default">
    <w:name w:val="Default"/>
    <w:rsid w:val="003527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352727"/>
    <w:rPr>
      <w:color w:val="106BBE"/>
    </w:rPr>
  </w:style>
  <w:style w:type="paragraph" w:styleId="af7">
    <w:name w:val="No Spacing"/>
    <w:uiPriority w:val="1"/>
    <w:qFormat/>
    <w:rsid w:val="00352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352727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35272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5272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5272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52727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352727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352727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35272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52727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5272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52727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527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352727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352727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a3">
    <w:name w:val="Заголовок"/>
    <w:basedOn w:val="a"/>
    <w:rsid w:val="00352727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352727"/>
    <w:pPr>
      <w:ind w:left="708"/>
      <w:jc w:val="left"/>
    </w:pPr>
  </w:style>
  <w:style w:type="paragraph" w:customStyle="1" w:styleId="a5">
    <w:name w:val="Абзац"/>
    <w:rsid w:val="0035272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352727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352727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352727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8">
    <w:name w:val="annotation reference"/>
    <w:uiPriority w:val="99"/>
    <w:semiHidden/>
    <w:unhideWhenUsed/>
    <w:rsid w:val="0035272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52727"/>
    <w:rPr>
      <w:sz w:val="20"/>
      <w:szCs w:val="20"/>
      <w:lang w:val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5272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5272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52727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d">
    <w:name w:val="Revision"/>
    <w:hidden/>
    <w:uiPriority w:val="99"/>
    <w:semiHidden/>
    <w:rsid w:val="00352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52727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35272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0">
    <w:name w:val="header"/>
    <w:basedOn w:val="a"/>
    <w:link w:val="af1"/>
    <w:uiPriority w:val="99"/>
    <w:unhideWhenUsed/>
    <w:rsid w:val="003527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3527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3527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3527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4">
    <w:name w:val="Всегда"/>
    <w:basedOn w:val="a"/>
    <w:autoRedefine/>
    <w:qFormat/>
    <w:rsid w:val="00352727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3527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35272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f5">
    <w:name w:val="Основной текст_"/>
    <w:link w:val="1"/>
    <w:rsid w:val="00352727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352727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Default">
    <w:name w:val="Default"/>
    <w:rsid w:val="003527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352727"/>
    <w:rPr>
      <w:color w:val="106BBE"/>
    </w:rPr>
  </w:style>
  <w:style w:type="paragraph" w:styleId="af7">
    <w:name w:val="No Spacing"/>
    <w:uiPriority w:val="1"/>
    <w:qFormat/>
    <w:rsid w:val="00352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352727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35272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14035</Words>
  <Characters>80002</Characters>
  <Application>Microsoft Office Word</Application>
  <DocSecurity>0</DocSecurity>
  <Lines>666</Lines>
  <Paragraphs>187</Paragraphs>
  <ScaleCrop>false</ScaleCrop>
  <Company/>
  <LinksUpToDate>false</LinksUpToDate>
  <CharactersWithSpaces>93850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2022-01-17T17:43:00Z</dcterms:created>
  <dcterms:modified xsi:type="dcterms:W3CDTF">2022-01-17T17:43:00Z</dcterms:modified>
</cp:coreProperties>
</file>